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88" w:rsidRPr="00B30F77" w:rsidRDefault="00B30F77" w:rsidP="006259B2">
      <w:pPr>
        <w:spacing w:after="0"/>
        <w:jc w:val="center"/>
        <w:rPr>
          <w:rFonts w:ascii="Centaur" w:hAnsi="Centaur"/>
          <w:b/>
          <w:sz w:val="40"/>
          <w:szCs w:val="40"/>
        </w:rPr>
      </w:pPr>
      <w:bookmarkStart w:id="0" w:name="_GoBack"/>
      <w:bookmarkEnd w:id="0"/>
      <w:r w:rsidRPr="00B30F77">
        <w:rPr>
          <w:rFonts w:ascii="Centaur" w:hAnsi="Centaur"/>
          <w:b/>
          <w:noProof/>
          <w:sz w:val="40"/>
          <w:szCs w:val="40"/>
        </w:rPr>
        <w:drawing>
          <wp:anchor distT="0" distB="0" distL="114300" distR="114300" simplePos="0" relativeHeight="251655168" behindDoc="0" locked="0" layoutInCell="1" allowOverlap="1">
            <wp:simplePos x="0" y="0"/>
            <wp:positionH relativeFrom="column">
              <wp:posOffset>-257175</wp:posOffset>
            </wp:positionH>
            <wp:positionV relativeFrom="paragraph">
              <wp:posOffset>-142875</wp:posOffset>
            </wp:positionV>
            <wp:extent cx="1609725" cy="1457325"/>
            <wp:effectExtent l="19050" t="0" r="9525" b="0"/>
            <wp:wrapThrough wrapText="bothSides">
              <wp:wrapPolygon edited="0">
                <wp:start x="-256" y="0"/>
                <wp:lineTo x="-256" y="21459"/>
                <wp:lineTo x="21728" y="21459"/>
                <wp:lineTo x="21728" y="0"/>
                <wp:lineTo x="-256" y="0"/>
              </wp:wrapPolygon>
            </wp:wrapThrough>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grayscl/>
                    </a:blip>
                    <a:stretch>
                      <a:fillRect/>
                    </a:stretch>
                  </pic:blipFill>
                  <pic:spPr bwMode="auto">
                    <a:xfrm>
                      <a:off x="0" y="0"/>
                      <a:ext cx="1609725" cy="1457325"/>
                    </a:xfrm>
                    <a:prstGeom prst="rect">
                      <a:avLst/>
                    </a:prstGeom>
                    <a:noFill/>
                    <a:ln>
                      <a:noFill/>
                    </a:ln>
                  </pic:spPr>
                </pic:pic>
              </a:graphicData>
            </a:graphic>
          </wp:anchor>
        </w:drawing>
      </w:r>
      <w:r w:rsidR="005B1A95" w:rsidRPr="00B30F77">
        <w:rPr>
          <w:rFonts w:ascii="Centaur" w:hAnsi="Centaur"/>
          <w:b/>
          <w:sz w:val="40"/>
          <w:szCs w:val="40"/>
        </w:rPr>
        <w:t>Basic Overview</w:t>
      </w:r>
    </w:p>
    <w:p w:rsidR="005B1A95" w:rsidRPr="00BD2F57" w:rsidRDefault="005B1A95" w:rsidP="006259B2">
      <w:pPr>
        <w:spacing w:after="0"/>
        <w:rPr>
          <w:rFonts w:ascii="Centaur" w:hAnsi="Centaur"/>
          <w:sz w:val="24"/>
          <w:szCs w:val="24"/>
        </w:rPr>
      </w:pPr>
    </w:p>
    <w:p w:rsidR="005B1A95" w:rsidRPr="00BD2F57" w:rsidRDefault="005B1A95" w:rsidP="006259B2">
      <w:pPr>
        <w:spacing w:after="0"/>
        <w:rPr>
          <w:rFonts w:ascii="Centaur" w:hAnsi="Centaur"/>
          <w:sz w:val="24"/>
          <w:szCs w:val="24"/>
        </w:rPr>
      </w:pPr>
      <w:r w:rsidRPr="00BD2F57">
        <w:rPr>
          <w:rFonts w:ascii="Centaur" w:hAnsi="Centaur"/>
          <w:sz w:val="24"/>
          <w:szCs w:val="24"/>
        </w:rPr>
        <w:tab/>
        <w:t>We know obesity has reach</w:t>
      </w:r>
      <w:r w:rsidR="00164BA3">
        <w:rPr>
          <w:rFonts w:ascii="Centaur" w:hAnsi="Centaur"/>
          <w:sz w:val="24"/>
          <w:szCs w:val="24"/>
        </w:rPr>
        <w:t>ed</w:t>
      </w:r>
      <w:r w:rsidRPr="00BD2F57">
        <w:rPr>
          <w:rFonts w:ascii="Centaur" w:hAnsi="Centaur"/>
          <w:sz w:val="24"/>
          <w:szCs w:val="24"/>
        </w:rPr>
        <w:t xml:space="preserve"> epidemic proportions in this country when three in five adult Americans are overweight. Even more disturbing, 300,000 Americans die each year due to its severe and debilitating effects. Obesity causes more health problems than either smoking or alcoholism! It is one of the most serious medical conditions our nation faces costing us 70 billion dollars annually. At </w:t>
      </w:r>
      <w:r w:rsidR="005B1C21">
        <w:rPr>
          <w:rFonts w:ascii="Centaur" w:hAnsi="Centaur"/>
          <w:sz w:val="24"/>
          <w:szCs w:val="24"/>
        </w:rPr>
        <w:t>Alaska Premier Health</w:t>
      </w:r>
      <w:r w:rsidRPr="00BD2F57">
        <w:rPr>
          <w:rFonts w:ascii="Centaur" w:hAnsi="Centaur"/>
          <w:sz w:val="24"/>
          <w:szCs w:val="24"/>
        </w:rPr>
        <w:t xml:space="preserve">, we offer effective medical solutions to this very serious problem. </w:t>
      </w:r>
    </w:p>
    <w:p w:rsidR="00BD2F57" w:rsidRDefault="005B1A95" w:rsidP="006259B2">
      <w:pPr>
        <w:spacing w:after="0"/>
        <w:rPr>
          <w:rFonts w:ascii="Centaur" w:hAnsi="Centaur"/>
          <w:sz w:val="24"/>
          <w:szCs w:val="24"/>
        </w:rPr>
      </w:pPr>
      <w:r w:rsidRPr="00BD2F57">
        <w:rPr>
          <w:rFonts w:ascii="Centaur" w:hAnsi="Centaur"/>
          <w:sz w:val="24"/>
          <w:szCs w:val="24"/>
        </w:rPr>
        <w:tab/>
        <w:t xml:space="preserve">A long productive life is dependent upon maintaining a proper diet, </w:t>
      </w:r>
      <w:r w:rsidR="00164BA3">
        <w:rPr>
          <w:rFonts w:ascii="Centaur" w:hAnsi="Centaur"/>
          <w:sz w:val="24"/>
          <w:szCs w:val="24"/>
        </w:rPr>
        <w:t>healthy weight</w:t>
      </w:r>
      <w:r w:rsidRPr="00BD2F57">
        <w:rPr>
          <w:rFonts w:ascii="Centaur" w:hAnsi="Centaur"/>
          <w:sz w:val="24"/>
          <w:szCs w:val="24"/>
        </w:rPr>
        <w:t xml:space="preserve">, regular exercise, and management of daily stresses. There are many health benefits to losing weight including lowering blood pressure, reduction of cholesterol and triglycerides, and reduced strain on your heart. Of course you will look healthier and feel better too. </w:t>
      </w:r>
    </w:p>
    <w:p w:rsidR="005B1A95" w:rsidRPr="00BD2F57" w:rsidRDefault="00B30F77" w:rsidP="00BD2F57">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noProof/>
          <w:sz w:val="24"/>
          <w:szCs w:val="24"/>
        </w:rPr>
        <w:drawing>
          <wp:anchor distT="0" distB="0" distL="114300" distR="114300" simplePos="0" relativeHeight="251657216" behindDoc="0" locked="0" layoutInCell="1" allowOverlap="1">
            <wp:simplePos x="0" y="0"/>
            <wp:positionH relativeFrom="column">
              <wp:posOffset>4981575</wp:posOffset>
            </wp:positionH>
            <wp:positionV relativeFrom="paragraph">
              <wp:posOffset>12065</wp:posOffset>
            </wp:positionV>
            <wp:extent cx="1562100" cy="1295400"/>
            <wp:effectExtent l="0" t="0" r="0" b="0"/>
            <wp:wrapThrough wrapText="bothSides">
              <wp:wrapPolygon edited="0">
                <wp:start x="11590" y="953"/>
                <wp:lineTo x="7639" y="1588"/>
                <wp:lineTo x="3424" y="4447"/>
                <wp:lineTo x="3424" y="6035"/>
                <wp:lineTo x="0" y="10800"/>
                <wp:lineTo x="0" y="13341"/>
                <wp:lineTo x="1580" y="16200"/>
                <wp:lineTo x="2898" y="16200"/>
                <wp:lineTo x="9220" y="20329"/>
                <wp:lineTo x="12644" y="20329"/>
                <wp:lineTo x="12907" y="20329"/>
                <wp:lineTo x="17912" y="16200"/>
                <wp:lineTo x="21073" y="12071"/>
                <wp:lineTo x="21073" y="10800"/>
                <wp:lineTo x="20020" y="8576"/>
                <wp:lineTo x="18702" y="5400"/>
                <wp:lineTo x="16332" y="1906"/>
                <wp:lineTo x="15278" y="953"/>
                <wp:lineTo x="11590" y="953"/>
              </wp:wrapPolygon>
            </wp:wrapThrough>
            <wp:docPr id="3" name="Picture 2" descr="C:\Documents and Settings\IH-Front01\Local Settings\Temporary Internet Files\Content.IE5\ABOMN20D\MCj02900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H-Front01\Local Settings\Temporary Internet Files\Content.IE5\ABOMN20D\MCj02900650000[1].wmf"/>
                    <pic:cNvPicPr>
                      <a:picLocks noChangeAspect="1" noChangeArrowheads="1"/>
                    </pic:cNvPicPr>
                  </pic:nvPicPr>
                  <pic:blipFill>
                    <a:blip r:embed="rId8" cstate="print">
                      <a:grayscl/>
                    </a:blip>
                    <a:srcRect/>
                    <a:stretch>
                      <a:fillRect/>
                    </a:stretch>
                  </pic:blipFill>
                  <pic:spPr bwMode="auto">
                    <a:xfrm>
                      <a:off x="0" y="0"/>
                      <a:ext cx="1562100" cy="1295400"/>
                    </a:xfrm>
                    <a:prstGeom prst="rect">
                      <a:avLst/>
                    </a:prstGeom>
                    <a:noFill/>
                    <a:ln w="9525">
                      <a:noFill/>
                      <a:miter lim="800000"/>
                      <a:headEnd/>
                      <a:tailEnd/>
                    </a:ln>
                  </pic:spPr>
                </pic:pic>
              </a:graphicData>
            </a:graphic>
          </wp:anchor>
        </w:drawing>
      </w:r>
      <w:r w:rsidR="00CB7291" w:rsidRPr="00BD2F57">
        <w:rPr>
          <w:rFonts w:ascii="Centaur" w:hAnsi="Centaur"/>
          <w:sz w:val="24"/>
          <w:szCs w:val="24"/>
        </w:rPr>
        <w:t xml:space="preserve">There are </w:t>
      </w:r>
      <w:r w:rsidR="00CB7291" w:rsidRPr="00BD2F57">
        <w:rPr>
          <w:rFonts w:ascii="Centaur" w:hAnsi="Centaur"/>
          <w:b/>
          <w:sz w:val="24"/>
          <w:szCs w:val="24"/>
        </w:rPr>
        <w:t>SIX</w:t>
      </w:r>
      <w:r w:rsidR="00CB7291" w:rsidRPr="00BD2F57">
        <w:rPr>
          <w:rFonts w:ascii="Centaur" w:hAnsi="Centaur"/>
          <w:sz w:val="24"/>
          <w:szCs w:val="24"/>
        </w:rPr>
        <w:t xml:space="preserve"> key steps to long-term success in weight loss. They are:</w:t>
      </w:r>
    </w:p>
    <w:p w:rsidR="00CB7291" w:rsidRPr="00BD2F57" w:rsidRDefault="00BD2F5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sidRPr="00BD2F57">
        <w:rPr>
          <w:rFonts w:ascii="Centaur" w:hAnsi="Centaur"/>
          <w:sz w:val="24"/>
          <w:szCs w:val="24"/>
        </w:rPr>
        <w:t>1.</w:t>
      </w:r>
      <w:r>
        <w:rPr>
          <w:rFonts w:ascii="Centaur" w:hAnsi="Centaur"/>
          <w:sz w:val="24"/>
          <w:szCs w:val="24"/>
        </w:rPr>
        <w:t xml:space="preserve"> </w:t>
      </w:r>
      <w:r w:rsidR="00CB7291" w:rsidRPr="00BD2F57">
        <w:rPr>
          <w:rFonts w:ascii="Centaur" w:hAnsi="Centaur"/>
          <w:sz w:val="24"/>
          <w:szCs w:val="24"/>
        </w:rPr>
        <w:t xml:space="preserve">Aim for long-term success. </w:t>
      </w:r>
    </w:p>
    <w:p w:rsidR="00CB7291" w:rsidRPr="00BD2F57" w:rsidRDefault="00BD2F5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Pr>
          <w:rFonts w:ascii="Centaur" w:hAnsi="Centaur"/>
          <w:sz w:val="24"/>
          <w:szCs w:val="24"/>
        </w:rPr>
        <w:t xml:space="preserve">2. </w:t>
      </w:r>
      <w:r w:rsidR="00CB7291" w:rsidRPr="00BD2F57">
        <w:rPr>
          <w:rFonts w:ascii="Centaur" w:hAnsi="Centaur"/>
          <w:sz w:val="24"/>
          <w:szCs w:val="24"/>
        </w:rPr>
        <w:t xml:space="preserve">Establish a pattern of daily exercise starting today, and </w:t>
      </w:r>
      <w:r w:rsidR="00164BA3">
        <w:rPr>
          <w:rFonts w:ascii="Centaur" w:hAnsi="Centaur"/>
          <w:sz w:val="24"/>
          <w:szCs w:val="24"/>
        </w:rPr>
        <w:t>exercise</w:t>
      </w:r>
      <w:r w:rsidR="00CB7291" w:rsidRPr="00BD2F57">
        <w:rPr>
          <w:rFonts w:ascii="Centaur" w:hAnsi="Centaur"/>
          <w:sz w:val="24"/>
          <w:szCs w:val="24"/>
        </w:rPr>
        <w:t xml:space="preserve"> every day. </w:t>
      </w:r>
    </w:p>
    <w:p w:rsidR="00CB7291" w:rsidRPr="00BD2F57" w:rsidRDefault="00BD2F5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Pr>
          <w:rFonts w:ascii="Centaur" w:hAnsi="Centaur"/>
          <w:sz w:val="24"/>
          <w:szCs w:val="24"/>
        </w:rPr>
        <w:t xml:space="preserve">3. </w:t>
      </w:r>
      <w:r w:rsidR="00CB7291" w:rsidRPr="00BD2F57">
        <w:rPr>
          <w:rFonts w:ascii="Centaur" w:hAnsi="Centaur"/>
          <w:sz w:val="24"/>
          <w:szCs w:val="24"/>
        </w:rPr>
        <w:t>Stick to the eating plan o</w:t>
      </w:r>
      <w:r w:rsidR="00164BA3">
        <w:rPr>
          <w:rFonts w:ascii="Centaur" w:hAnsi="Centaur"/>
          <w:sz w:val="24"/>
          <w:szCs w:val="24"/>
        </w:rPr>
        <w:t>u</w:t>
      </w:r>
      <w:r w:rsidR="00CB7291" w:rsidRPr="00BD2F57">
        <w:rPr>
          <w:rFonts w:ascii="Centaur" w:hAnsi="Centaur"/>
          <w:sz w:val="24"/>
          <w:szCs w:val="24"/>
        </w:rPr>
        <w:t xml:space="preserve">r provider designed for you. </w:t>
      </w:r>
    </w:p>
    <w:p w:rsidR="00CB7291" w:rsidRPr="00BD2F57" w:rsidRDefault="00BD2F5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Pr>
          <w:rFonts w:ascii="Centaur" w:hAnsi="Centaur"/>
          <w:sz w:val="24"/>
          <w:szCs w:val="24"/>
        </w:rPr>
        <w:t xml:space="preserve">4. </w:t>
      </w:r>
      <w:r w:rsidR="00CB7291" w:rsidRPr="00BD2F57">
        <w:rPr>
          <w:rFonts w:ascii="Centaur" w:hAnsi="Centaur"/>
          <w:sz w:val="24"/>
          <w:szCs w:val="24"/>
        </w:rPr>
        <w:t xml:space="preserve">If prescribed medication, take it exactly as directed. </w:t>
      </w:r>
    </w:p>
    <w:p w:rsidR="00CB7291" w:rsidRPr="00BD2F57" w:rsidRDefault="00BD2F5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Pr>
          <w:rFonts w:ascii="Centaur" w:hAnsi="Centaur"/>
          <w:sz w:val="24"/>
          <w:szCs w:val="24"/>
        </w:rPr>
        <w:t xml:space="preserve">5. </w:t>
      </w:r>
      <w:proofErr w:type="gramStart"/>
      <w:r w:rsidR="00CB7291" w:rsidRPr="00BD2F57">
        <w:rPr>
          <w:rFonts w:ascii="Centaur" w:hAnsi="Centaur"/>
          <w:sz w:val="24"/>
          <w:szCs w:val="24"/>
        </w:rPr>
        <w:t>Be</w:t>
      </w:r>
      <w:proofErr w:type="gramEnd"/>
      <w:r w:rsidR="00CB7291" w:rsidRPr="00BD2F57">
        <w:rPr>
          <w:rFonts w:ascii="Centaur" w:hAnsi="Centaur"/>
          <w:sz w:val="24"/>
          <w:szCs w:val="24"/>
        </w:rPr>
        <w:t xml:space="preserve"> consistent in setting and keeping your appointments. </w:t>
      </w:r>
    </w:p>
    <w:p w:rsidR="00CB7291" w:rsidRPr="00BD2F57" w:rsidRDefault="00BD2F5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Pr>
          <w:rFonts w:ascii="Centaur" w:hAnsi="Centaur"/>
          <w:sz w:val="24"/>
          <w:szCs w:val="24"/>
        </w:rPr>
        <w:t xml:space="preserve">6. </w:t>
      </w:r>
      <w:r w:rsidR="00CB7291" w:rsidRPr="00BD2F57">
        <w:rPr>
          <w:rFonts w:ascii="Centaur" w:hAnsi="Centaur"/>
          <w:sz w:val="24"/>
          <w:szCs w:val="24"/>
        </w:rPr>
        <w:t xml:space="preserve">Motivate yourself every day. </w:t>
      </w:r>
    </w:p>
    <w:p w:rsidR="00BD2F57" w:rsidRDefault="00BD2F57" w:rsidP="006259B2">
      <w:pPr>
        <w:spacing w:after="0"/>
        <w:rPr>
          <w:rFonts w:ascii="Centaur" w:hAnsi="Centaur"/>
          <w:sz w:val="24"/>
          <w:szCs w:val="24"/>
        </w:rPr>
      </w:pPr>
    </w:p>
    <w:p w:rsidR="00B30F77" w:rsidRPr="00BD2F57" w:rsidRDefault="00B30F77" w:rsidP="00B30F77">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sidRPr="00BD2F57">
        <w:rPr>
          <w:rFonts w:ascii="Centaur" w:hAnsi="Centaur"/>
          <w:b/>
          <w:sz w:val="24"/>
          <w:szCs w:val="24"/>
        </w:rPr>
        <w:t>Medical Consultation-</w:t>
      </w:r>
      <w:r w:rsidRPr="00BD2F57">
        <w:rPr>
          <w:rFonts w:ascii="Centaur" w:hAnsi="Centaur"/>
          <w:sz w:val="24"/>
          <w:szCs w:val="24"/>
        </w:rPr>
        <w:t xml:space="preserve"> A medical consultation by one of our licensed Physicians, Physician Assistan</w:t>
      </w:r>
      <w:r w:rsidR="00164BA3">
        <w:rPr>
          <w:rFonts w:ascii="Centaur" w:hAnsi="Centaur"/>
          <w:sz w:val="24"/>
          <w:szCs w:val="24"/>
        </w:rPr>
        <w:t>ts, or Nurse Practitioners is per</w:t>
      </w:r>
      <w:r w:rsidRPr="00BD2F57">
        <w:rPr>
          <w:rFonts w:ascii="Centaur" w:hAnsi="Centaur"/>
          <w:sz w:val="24"/>
          <w:szCs w:val="24"/>
        </w:rPr>
        <w:t xml:space="preserve">formed to review your medical history, vital statistics, and to help set your weight goal. Depending on the amount to be lost, the provider may recommend one or more medications. It is important to understand that the choice of each medication is individualized to each patient. Provider visits are every two weeks. These frequent visits allow the provider to get to know your unique situation and quickly determine the source of any problems that might arise. Each visit also allows us to track your progress through the program and provides you with motivation for long term success. </w:t>
      </w:r>
    </w:p>
    <w:p w:rsidR="00B30F77" w:rsidRDefault="00B30F77" w:rsidP="006259B2">
      <w:pPr>
        <w:spacing w:after="0"/>
        <w:rPr>
          <w:rFonts w:ascii="Centaur" w:hAnsi="Centaur"/>
          <w:sz w:val="24"/>
          <w:szCs w:val="24"/>
        </w:rPr>
      </w:pPr>
    </w:p>
    <w:p w:rsidR="00CB7291" w:rsidRPr="00BD2F57" w:rsidRDefault="00CB7291" w:rsidP="00BD2F57">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sidRPr="00BD2F57">
        <w:rPr>
          <w:rFonts w:ascii="Centaur" w:hAnsi="Centaur"/>
          <w:b/>
          <w:sz w:val="24"/>
          <w:szCs w:val="24"/>
        </w:rPr>
        <w:t>Diagnostic Tests-</w:t>
      </w:r>
      <w:r w:rsidRPr="00BD2F57">
        <w:rPr>
          <w:rFonts w:ascii="Centaur" w:hAnsi="Centaur"/>
          <w:sz w:val="24"/>
          <w:szCs w:val="24"/>
        </w:rPr>
        <w:t xml:space="preserve"> A comprehensive exam is done during your initial visit. The diagnostic tests we perform are:</w:t>
      </w:r>
    </w:p>
    <w:p w:rsidR="00CB7291" w:rsidRPr="00BD2F57" w:rsidRDefault="00B30F77"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Pr>
          <w:rFonts w:ascii="Centaur" w:hAnsi="Centaur"/>
          <w:noProof/>
          <w:sz w:val="24"/>
          <w:szCs w:val="24"/>
        </w:rPr>
        <w:drawing>
          <wp:anchor distT="0" distB="0" distL="114300" distR="114300" simplePos="0" relativeHeight="251656192" behindDoc="0" locked="0" layoutInCell="1" allowOverlap="1">
            <wp:simplePos x="0" y="0"/>
            <wp:positionH relativeFrom="column">
              <wp:posOffset>3219450</wp:posOffset>
            </wp:positionH>
            <wp:positionV relativeFrom="paragraph">
              <wp:posOffset>80645</wp:posOffset>
            </wp:positionV>
            <wp:extent cx="2600325" cy="800100"/>
            <wp:effectExtent l="19050" t="0" r="9525" b="0"/>
            <wp:wrapThrough wrapText="bothSides">
              <wp:wrapPolygon edited="0">
                <wp:start x="6488" y="0"/>
                <wp:lineTo x="3165" y="514"/>
                <wp:lineTo x="-158" y="5143"/>
                <wp:lineTo x="-158" y="9257"/>
                <wp:lineTo x="4114" y="16457"/>
                <wp:lineTo x="4589" y="19029"/>
                <wp:lineTo x="6963" y="20571"/>
                <wp:lineTo x="10286" y="20571"/>
                <wp:lineTo x="15508" y="20571"/>
                <wp:lineTo x="16774" y="20571"/>
                <wp:lineTo x="21521" y="17486"/>
                <wp:lineTo x="21679" y="15943"/>
                <wp:lineTo x="20571" y="12343"/>
                <wp:lineTo x="19464" y="8229"/>
                <wp:lineTo x="19622" y="6686"/>
                <wp:lineTo x="16932" y="4629"/>
                <wp:lineTo x="8387" y="0"/>
                <wp:lineTo x="6488" y="0"/>
              </wp:wrapPolygon>
            </wp:wrapThrough>
            <wp:docPr id="14" name="Picture 1" descr="C:\Documents and Settings\IH-Front01\Local Settings\Temporary Internet Files\Content.IE5\YMN21MEU\MCj041357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H-Front01\Local Settings\Temporary Internet Files\Content.IE5\YMN21MEU\MCj04135700000[1].wmf"/>
                    <pic:cNvPicPr>
                      <a:picLocks noChangeAspect="1" noChangeArrowheads="1"/>
                    </pic:cNvPicPr>
                  </pic:nvPicPr>
                  <pic:blipFill>
                    <a:blip r:embed="rId9" cstate="print">
                      <a:grayscl/>
                    </a:blip>
                    <a:srcRect/>
                    <a:stretch>
                      <a:fillRect/>
                    </a:stretch>
                  </pic:blipFill>
                  <pic:spPr bwMode="auto">
                    <a:xfrm>
                      <a:off x="0" y="0"/>
                      <a:ext cx="2600325" cy="800100"/>
                    </a:xfrm>
                    <a:prstGeom prst="rect">
                      <a:avLst/>
                    </a:prstGeom>
                    <a:noFill/>
                    <a:ln w="9525">
                      <a:noFill/>
                      <a:miter lim="800000"/>
                      <a:headEnd/>
                      <a:tailEnd/>
                    </a:ln>
                  </pic:spPr>
                </pic:pic>
              </a:graphicData>
            </a:graphic>
          </wp:anchor>
        </w:drawing>
      </w:r>
      <w:r w:rsidR="00CB7291" w:rsidRPr="00BD2F57">
        <w:rPr>
          <w:rFonts w:ascii="Centaur" w:hAnsi="Centaur"/>
          <w:sz w:val="24"/>
          <w:szCs w:val="24"/>
        </w:rPr>
        <w:t>Lab Work</w:t>
      </w:r>
      <w:r w:rsidRPr="00B30F77">
        <w:rPr>
          <w:rFonts w:ascii="Centaur" w:hAnsi="Centaur"/>
          <w:noProof/>
          <w:sz w:val="24"/>
          <w:szCs w:val="24"/>
        </w:rPr>
        <w:t xml:space="preserve"> </w:t>
      </w:r>
    </w:p>
    <w:p w:rsidR="00CB7291" w:rsidRPr="00BD2F57" w:rsidRDefault="00CB7291"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sidRPr="00BD2F57">
        <w:rPr>
          <w:rFonts w:ascii="Centaur" w:hAnsi="Centaur"/>
          <w:sz w:val="24"/>
          <w:szCs w:val="24"/>
        </w:rPr>
        <w:t>EKG</w:t>
      </w:r>
    </w:p>
    <w:p w:rsidR="00CB7291" w:rsidRPr="00BD2F57" w:rsidRDefault="00CB7291"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sidRPr="00BD2F57">
        <w:rPr>
          <w:rFonts w:ascii="Centaur" w:hAnsi="Centaur"/>
          <w:sz w:val="24"/>
          <w:szCs w:val="24"/>
        </w:rPr>
        <w:t>Urinalysis</w:t>
      </w:r>
    </w:p>
    <w:p w:rsidR="00CB7291" w:rsidRPr="00BD2F57" w:rsidRDefault="00CB7291"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sidRPr="00BD2F57">
        <w:rPr>
          <w:rFonts w:ascii="Centaur" w:hAnsi="Centaur"/>
          <w:sz w:val="24"/>
          <w:szCs w:val="24"/>
        </w:rPr>
        <w:t>Body Composition (body fat analysis)</w:t>
      </w:r>
    </w:p>
    <w:p w:rsidR="00CB7291" w:rsidRPr="00BD2F57" w:rsidRDefault="00CB7291" w:rsidP="00BD2F57">
      <w:pPr>
        <w:pBdr>
          <w:top w:val="single" w:sz="12" w:space="1" w:color="auto"/>
          <w:left w:val="single" w:sz="12" w:space="4" w:color="auto"/>
          <w:bottom w:val="single" w:sz="12" w:space="1" w:color="auto"/>
          <w:right w:val="single" w:sz="12" w:space="4" w:color="auto"/>
        </w:pBdr>
        <w:spacing w:after="0"/>
        <w:ind w:firstLine="720"/>
        <w:rPr>
          <w:rFonts w:ascii="Centaur" w:hAnsi="Centaur"/>
          <w:sz w:val="24"/>
          <w:szCs w:val="24"/>
        </w:rPr>
      </w:pPr>
      <w:r w:rsidRPr="00BD2F57">
        <w:rPr>
          <w:rFonts w:ascii="Centaur" w:hAnsi="Centaur"/>
          <w:sz w:val="24"/>
          <w:szCs w:val="24"/>
        </w:rPr>
        <w:t xml:space="preserve">Basic </w:t>
      </w:r>
      <w:r w:rsidR="006259B2" w:rsidRPr="00BD2F57">
        <w:rPr>
          <w:rFonts w:ascii="Centaur" w:hAnsi="Centaur"/>
          <w:sz w:val="24"/>
          <w:szCs w:val="24"/>
        </w:rPr>
        <w:t>Physical</w:t>
      </w:r>
    </w:p>
    <w:p w:rsidR="00BD2F57" w:rsidRDefault="00B30F77" w:rsidP="006259B2">
      <w:pPr>
        <w:spacing w:after="0"/>
        <w:rPr>
          <w:rFonts w:ascii="Centaur" w:hAnsi="Centaur"/>
          <w:sz w:val="24"/>
          <w:szCs w:val="24"/>
        </w:rPr>
      </w:pPr>
      <w:r>
        <w:rPr>
          <w:rFonts w:ascii="Centaur" w:hAnsi="Centau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149860</wp:posOffset>
            </wp:positionV>
            <wp:extent cx="1962150" cy="1885950"/>
            <wp:effectExtent l="19050" t="0" r="0" b="0"/>
            <wp:wrapThrough wrapText="bothSides">
              <wp:wrapPolygon edited="0">
                <wp:start x="9017" y="0"/>
                <wp:lineTo x="7340" y="218"/>
                <wp:lineTo x="2307" y="2836"/>
                <wp:lineTo x="1678" y="4582"/>
                <wp:lineTo x="419" y="6982"/>
                <wp:lineTo x="-210" y="10473"/>
                <wp:lineTo x="210" y="13964"/>
                <wp:lineTo x="2097" y="17891"/>
                <wp:lineTo x="6920" y="20945"/>
                <wp:lineTo x="7759" y="20945"/>
                <wp:lineTo x="8388" y="21164"/>
                <wp:lineTo x="8598" y="21164"/>
                <wp:lineTo x="12792" y="21164"/>
                <wp:lineTo x="13212" y="21164"/>
                <wp:lineTo x="14050" y="20945"/>
                <wp:lineTo x="14680" y="20945"/>
                <wp:lineTo x="19293" y="17891"/>
                <wp:lineTo x="19503" y="17455"/>
                <wp:lineTo x="21181" y="14182"/>
                <wp:lineTo x="21181" y="13964"/>
                <wp:lineTo x="21600" y="11127"/>
                <wp:lineTo x="21600" y="9382"/>
                <wp:lineTo x="21181" y="6982"/>
                <wp:lineTo x="19503" y="4145"/>
                <wp:lineTo x="19293" y="2836"/>
                <wp:lineTo x="14470" y="218"/>
                <wp:lineTo x="12583" y="0"/>
                <wp:lineTo x="9017" y="0"/>
              </wp:wrapPolygon>
            </wp:wrapThrough>
            <wp:docPr id="4" name="Picture 3" descr="C:\Documents and Settings\IH-Front01\Local Settings\Temporary Internet Files\Content.IE5\YMN21MEU\MCj040398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H-Front01\Local Settings\Temporary Internet Files\Content.IE5\YMN21MEU\MCj04039830000[1].wmf"/>
                    <pic:cNvPicPr>
                      <a:picLocks noChangeAspect="1" noChangeArrowheads="1"/>
                    </pic:cNvPicPr>
                  </pic:nvPicPr>
                  <pic:blipFill>
                    <a:blip r:embed="rId10" cstate="print">
                      <a:grayscl/>
                    </a:blip>
                    <a:srcRect/>
                    <a:stretch>
                      <a:fillRect/>
                    </a:stretch>
                  </pic:blipFill>
                  <pic:spPr bwMode="auto">
                    <a:xfrm>
                      <a:off x="0" y="0"/>
                      <a:ext cx="1962150" cy="1885950"/>
                    </a:xfrm>
                    <a:prstGeom prst="rect">
                      <a:avLst/>
                    </a:prstGeom>
                    <a:noFill/>
                    <a:ln w="9525">
                      <a:noFill/>
                      <a:miter lim="800000"/>
                      <a:headEnd/>
                      <a:tailEnd/>
                    </a:ln>
                  </pic:spPr>
                </pic:pic>
              </a:graphicData>
            </a:graphic>
          </wp:anchor>
        </w:drawing>
      </w:r>
    </w:p>
    <w:p w:rsidR="00950B03" w:rsidRPr="00BD2F57" w:rsidRDefault="009007A5" w:rsidP="00BD2F57">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b/>
          <w:sz w:val="24"/>
          <w:szCs w:val="24"/>
        </w:rPr>
        <w:t>Medications</w:t>
      </w:r>
      <w:r w:rsidR="00950B03">
        <w:rPr>
          <w:rFonts w:ascii="Centaur" w:hAnsi="Centaur"/>
          <w:b/>
          <w:sz w:val="24"/>
          <w:szCs w:val="24"/>
        </w:rPr>
        <w:t>-</w:t>
      </w:r>
      <w:r w:rsidR="00950B03">
        <w:rPr>
          <w:rFonts w:ascii="Centaur" w:hAnsi="Centaur"/>
          <w:sz w:val="24"/>
          <w:szCs w:val="24"/>
        </w:rPr>
        <w:t xml:space="preserve"> You may be a candidate for one of many available dietary </w:t>
      </w:r>
      <w:r>
        <w:rPr>
          <w:rFonts w:ascii="Centaur" w:hAnsi="Centaur"/>
          <w:sz w:val="24"/>
          <w:szCs w:val="24"/>
        </w:rPr>
        <w:t>medications. Medica</w:t>
      </w:r>
      <w:r w:rsidR="00950B03">
        <w:rPr>
          <w:rFonts w:ascii="Centaur" w:hAnsi="Centaur"/>
          <w:sz w:val="24"/>
          <w:szCs w:val="24"/>
        </w:rPr>
        <w:t xml:space="preserve">tions should never totally eliminate your hunger but rather help to keep it under control. </w:t>
      </w:r>
      <w:r w:rsidR="00164BA3">
        <w:rPr>
          <w:rFonts w:ascii="Centaur" w:hAnsi="Centaur"/>
          <w:sz w:val="24"/>
          <w:szCs w:val="24"/>
        </w:rPr>
        <w:t>Each person’s</w:t>
      </w:r>
      <w:r w:rsidR="00950B03">
        <w:rPr>
          <w:rFonts w:ascii="Centaur" w:hAnsi="Centaur"/>
          <w:sz w:val="24"/>
          <w:szCs w:val="24"/>
        </w:rPr>
        <w:t xml:space="preserve"> response to medication is unique which is why our providers will choose the medication that is best for you based on your individual medical history. Oc</w:t>
      </w:r>
      <w:r w:rsidR="00164BA3">
        <w:rPr>
          <w:rFonts w:ascii="Centaur" w:hAnsi="Centaur"/>
          <w:sz w:val="24"/>
          <w:szCs w:val="24"/>
        </w:rPr>
        <w:t>casionally the process is one of</w:t>
      </w:r>
      <w:r w:rsidR="00950B03">
        <w:rPr>
          <w:rFonts w:ascii="Centaur" w:hAnsi="Centaur"/>
          <w:sz w:val="24"/>
          <w:szCs w:val="24"/>
        </w:rPr>
        <w:t xml:space="preserve"> trial and error so it is important that you observe how </w:t>
      </w:r>
      <w:r>
        <w:rPr>
          <w:rFonts w:ascii="Centaur" w:hAnsi="Centaur"/>
          <w:sz w:val="24"/>
          <w:szCs w:val="24"/>
        </w:rPr>
        <w:t xml:space="preserve">your medication affects you so we can make changes as needed. It is also very important to use your medication exactly as prescribed. Lastly, dietary medications are not a substitute for healthy eating and regular exercise. They should only aide you in adhering to your diet by suppressing your </w:t>
      </w:r>
      <w:r>
        <w:rPr>
          <w:rFonts w:ascii="Centaur" w:hAnsi="Centaur"/>
          <w:sz w:val="24"/>
          <w:szCs w:val="24"/>
        </w:rPr>
        <w:lastRenderedPageBreak/>
        <w:t xml:space="preserve">appetite. All medications have side effects. The most common side effects are mild in nature and include dry mouth and moderate sleeplessness. If you experience side effects, call us at </w:t>
      </w:r>
      <w:r w:rsidR="005B1C21">
        <w:rPr>
          <w:rFonts w:ascii="Centaur" w:hAnsi="Centaur"/>
          <w:sz w:val="24"/>
          <w:szCs w:val="24"/>
        </w:rPr>
        <w:t>561-3488</w:t>
      </w:r>
      <w:r>
        <w:rPr>
          <w:rFonts w:ascii="Centaur" w:hAnsi="Centaur"/>
          <w:sz w:val="24"/>
          <w:szCs w:val="24"/>
        </w:rPr>
        <w:t xml:space="preserve">. We can usually help over the </w:t>
      </w:r>
      <w:r w:rsidR="00FB267B">
        <w:rPr>
          <w:rFonts w:ascii="Centaur" w:hAnsi="Centaur"/>
          <w:sz w:val="24"/>
          <w:szCs w:val="24"/>
        </w:rPr>
        <w:t xml:space="preserve">phone. If you are pregnant or a </w:t>
      </w:r>
      <w:r w:rsidR="00596A43">
        <w:rPr>
          <w:rFonts w:ascii="Centaur" w:hAnsi="Centaur"/>
          <w:sz w:val="24"/>
          <w:szCs w:val="24"/>
        </w:rPr>
        <w:t>nursing</w:t>
      </w:r>
      <w:r w:rsidR="00FB267B">
        <w:rPr>
          <w:rFonts w:ascii="Centaur" w:hAnsi="Centaur"/>
          <w:sz w:val="24"/>
          <w:szCs w:val="24"/>
        </w:rPr>
        <w:t xml:space="preserve"> mother you should </w:t>
      </w:r>
      <w:r w:rsidR="00596A43">
        <w:rPr>
          <w:rFonts w:ascii="Centaur" w:hAnsi="Centaur"/>
          <w:sz w:val="24"/>
          <w:szCs w:val="24"/>
        </w:rPr>
        <w:t>NOT</w:t>
      </w:r>
      <w:r w:rsidR="00FB267B">
        <w:rPr>
          <w:rFonts w:ascii="Centaur" w:hAnsi="Centaur"/>
          <w:sz w:val="24"/>
          <w:szCs w:val="24"/>
        </w:rPr>
        <w:t xml:space="preserve"> take any dietary medications. </w:t>
      </w:r>
    </w:p>
    <w:p w:rsidR="00BD2F57" w:rsidRDefault="00BD2F57" w:rsidP="006259B2">
      <w:pPr>
        <w:spacing w:after="0"/>
        <w:rPr>
          <w:rFonts w:ascii="Centaur" w:hAnsi="Centaur"/>
          <w:sz w:val="24"/>
          <w:szCs w:val="24"/>
        </w:rPr>
      </w:pPr>
    </w:p>
    <w:p w:rsidR="00F854F5" w:rsidRPr="00BD2F57"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b/>
          <w:noProof/>
          <w:sz w:val="24"/>
          <w:szCs w:val="24"/>
        </w:rPr>
        <w:drawing>
          <wp:anchor distT="0" distB="0" distL="114300" distR="114300" simplePos="0" relativeHeight="251659264" behindDoc="0" locked="0" layoutInCell="1" allowOverlap="1">
            <wp:simplePos x="0" y="0"/>
            <wp:positionH relativeFrom="column">
              <wp:posOffset>4810125</wp:posOffset>
            </wp:positionH>
            <wp:positionV relativeFrom="paragraph">
              <wp:posOffset>45085</wp:posOffset>
            </wp:positionV>
            <wp:extent cx="1905000" cy="2438400"/>
            <wp:effectExtent l="19050" t="0" r="0" b="0"/>
            <wp:wrapThrough wrapText="bothSides">
              <wp:wrapPolygon edited="0">
                <wp:start x="10152" y="0"/>
                <wp:lineTo x="1512" y="844"/>
                <wp:lineTo x="-216" y="1350"/>
                <wp:lineTo x="-216" y="19913"/>
                <wp:lineTo x="648" y="21263"/>
                <wp:lineTo x="20736" y="21263"/>
                <wp:lineTo x="21168" y="21263"/>
                <wp:lineTo x="21600" y="19913"/>
                <wp:lineTo x="21600" y="1350"/>
                <wp:lineTo x="19656" y="844"/>
                <wp:lineTo x="12312" y="0"/>
                <wp:lineTo x="10152" y="0"/>
              </wp:wrapPolygon>
            </wp:wrapThrough>
            <wp:docPr id="15" name="Picture 4" descr="C:\Documents and Settings\IH-Front01\Local Settings\Temporary Internet Files\Content.IE5\ABOMN20D\MCj04114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H-Front01\Local Settings\Temporary Internet Files\Content.IE5\ABOMN20D\MCj04114600000[1].wmf"/>
                    <pic:cNvPicPr>
                      <a:picLocks noChangeAspect="1" noChangeArrowheads="1"/>
                    </pic:cNvPicPr>
                  </pic:nvPicPr>
                  <pic:blipFill>
                    <a:blip r:embed="rId11" cstate="print">
                      <a:grayscl/>
                    </a:blip>
                    <a:srcRect/>
                    <a:stretch>
                      <a:fillRect/>
                    </a:stretch>
                  </pic:blipFill>
                  <pic:spPr bwMode="auto">
                    <a:xfrm>
                      <a:off x="0" y="0"/>
                      <a:ext cx="1905000" cy="2438400"/>
                    </a:xfrm>
                    <a:prstGeom prst="rect">
                      <a:avLst/>
                    </a:prstGeom>
                    <a:noFill/>
                    <a:ln w="9525">
                      <a:noFill/>
                      <a:miter lim="800000"/>
                      <a:headEnd/>
                      <a:tailEnd/>
                    </a:ln>
                  </pic:spPr>
                </pic:pic>
              </a:graphicData>
            </a:graphic>
          </wp:anchor>
        </w:drawing>
      </w:r>
      <w:r w:rsidRPr="00BD2F57">
        <w:rPr>
          <w:rFonts w:ascii="Centaur" w:hAnsi="Centaur"/>
          <w:b/>
          <w:sz w:val="24"/>
          <w:szCs w:val="24"/>
        </w:rPr>
        <w:t>Exercise-</w:t>
      </w:r>
      <w:r w:rsidRPr="00BD2F57">
        <w:rPr>
          <w:rFonts w:ascii="Centaur" w:hAnsi="Centaur"/>
          <w:sz w:val="24"/>
          <w:szCs w:val="24"/>
        </w:rPr>
        <w:t xml:space="preserve"> </w:t>
      </w:r>
      <w:r>
        <w:rPr>
          <w:rFonts w:ascii="Centaur" w:hAnsi="Centaur"/>
          <w:sz w:val="24"/>
          <w:szCs w:val="24"/>
        </w:rPr>
        <w:t>The single most critical thing to ensure long-term success in controlling your weight is to establish a pattern of daily exercise. Large studies of people who have successfully lost weight and kept it off for five years and longer show that most of them exercise every</w:t>
      </w:r>
      <w:r w:rsidR="00164BA3">
        <w:rPr>
          <w:rFonts w:ascii="Centaur" w:hAnsi="Centaur"/>
          <w:sz w:val="24"/>
          <w:szCs w:val="24"/>
        </w:rPr>
        <w:t xml:space="preserve"> </w:t>
      </w:r>
      <w:r>
        <w:rPr>
          <w:rFonts w:ascii="Centaur" w:hAnsi="Centaur"/>
          <w:sz w:val="24"/>
          <w:szCs w:val="24"/>
        </w:rPr>
        <w:t>day and they average seven hours or more of exercise a week. Most of that exercise was nothing more complicated than brisk walking. We recommend you be physically active 35 minutes pe</w:t>
      </w:r>
      <w:r w:rsidR="00164BA3">
        <w:rPr>
          <w:rFonts w:ascii="Centaur" w:hAnsi="Centaur"/>
          <w:sz w:val="24"/>
          <w:szCs w:val="24"/>
        </w:rPr>
        <w:t>r day, six days a week doing an</w:t>
      </w:r>
      <w:r>
        <w:rPr>
          <w:rFonts w:ascii="Centaur" w:hAnsi="Centaur"/>
          <w:sz w:val="24"/>
          <w:szCs w:val="24"/>
        </w:rPr>
        <w:t xml:space="preserve"> activity that accommodates your physical fitness level. </w:t>
      </w:r>
      <w:r w:rsidRPr="00BD2F57">
        <w:rPr>
          <w:rFonts w:ascii="Centaur" w:hAnsi="Centaur"/>
          <w:sz w:val="24"/>
          <w:szCs w:val="24"/>
        </w:rPr>
        <w:t>To create a successful exercise program:</w:t>
      </w:r>
    </w:p>
    <w:p w:rsidR="00F854F5" w:rsidRPr="00BD2F57"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sidRPr="00BD2F57">
        <w:rPr>
          <w:rFonts w:ascii="Centaur" w:hAnsi="Centaur"/>
          <w:sz w:val="24"/>
          <w:szCs w:val="24"/>
        </w:rPr>
        <w:tab/>
        <w:t>Cho</w:t>
      </w:r>
      <w:r w:rsidR="00164BA3">
        <w:rPr>
          <w:rFonts w:ascii="Centaur" w:hAnsi="Centaur"/>
          <w:sz w:val="24"/>
          <w:szCs w:val="24"/>
        </w:rPr>
        <w:t>o</w:t>
      </w:r>
      <w:r w:rsidRPr="00BD2F57">
        <w:rPr>
          <w:rFonts w:ascii="Centaur" w:hAnsi="Centaur"/>
          <w:sz w:val="24"/>
          <w:szCs w:val="24"/>
        </w:rPr>
        <w:t>se exercise within your physical and financial needs.</w:t>
      </w:r>
    </w:p>
    <w:p w:rsidR="00F854F5" w:rsidRPr="00BD2F57"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sidRPr="00BD2F57">
        <w:rPr>
          <w:rFonts w:ascii="Centaur" w:hAnsi="Centaur"/>
          <w:sz w:val="24"/>
          <w:szCs w:val="24"/>
        </w:rPr>
        <w:tab/>
        <w:t xml:space="preserve">Choose something stimulating and try new things. </w:t>
      </w:r>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sidRPr="00BD2F57">
        <w:rPr>
          <w:rFonts w:ascii="Centaur" w:hAnsi="Centaur"/>
          <w:sz w:val="24"/>
          <w:szCs w:val="24"/>
        </w:rPr>
        <w:tab/>
        <w:t xml:space="preserve">Keep your workouts </w:t>
      </w:r>
      <w:proofErr w:type="gramStart"/>
      <w:r w:rsidRPr="00BD2F57">
        <w:rPr>
          <w:rFonts w:ascii="Centaur" w:hAnsi="Centaur"/>
          <w:sz w:val="24"/>
          <w:szCs w:val="24"/>
        </w:rPr>
        <w:t>fun by doing something you enjoy</w:t>
      </w:r>
      <w:proofErr w:type="gramEnd"/>
      <w:r w:rsidRPr="00BD2F57">
        <w:rPr>
          <w:rFonts w:ascii="Centaur" w:hAnsi="Centaur"/>
          <w:sz w:val="24"/>
          <w:szCs w:val="24"/>
        </w:rPr>
        <w:t xml:space="preserve">. </w:t>
      </w:r>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sz w:val="24"/>
          <w:szCs w:val="24"/>
        </w:rPr>
        <w:t>Suggested exercises include:</w:t>
      </w:r>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sz w:val="24"/>
          <w:szCs w:val="24"/>
        </w:rPr>
        <w:tab/>
        <w:t>Walki</w:t>
      </w:r>
      <w:r w:rsidR="00164BA3">
        <w:rPr>
          <w:rFonts w:ascii="Centaur" w:hAnsi="Centaur"/>
          <w:sz w:val="24"/>
          <w:szCs w:val="24"/>
        </w:rPr>
        <w:t>ng- trails, malls, treadmill</w:t>
      </w:r>
      <w:r w:rsidR="00164BA3">
        <w:rPr>
          <w:rFonts w:ascii="Centaur" w:hAnsi="Centaur"/>
          <w:sz w:val="24"/>
          <w:szCs w:val="24"/>
        </w:rPr>
        <w:tab/>
      </w:r>
      <w:r w:rsidR="00164BA3">
        <w:rPr>
          <w:rFonts w:ascii="Centaur" w:hAnsi="Centaur"/>
          <w:sz w:val="24"/>
          <w:szCs w:val="24"/>
        </w:rPr>
        <w:tab/>
      </w:r>
      <w:r w:rsidR="00164BA3">
        <w:rPr>
          <w:rFonts w:ascii="Centaur" w:hAnsi="Centaur"/>
          <w:sz w:val="24"/>
          <w:szCs w:val="24"/>
        </w:rPr>
        <w:tab/>
      </w:r>
      <w:proofErr w:type="gramStart"/>
      <w:r w:rsidR="00164BA3">
        <w:rPr>
          <w:rFonts w:ascii="Centaur" w:hAnsi="Centaur"/>
          <w:sz w:val="24"/>
          <w:szCs w:val="24"/>
        </w:rPr>
        <w:t>S</w:t>
      </w:r>
      <w:r>
        <w:rPr>
          <w:rFonts w:ascii="Centaur" w:hAnsi="Centaur"/>
          <w:sz w:val="24"/>
          <w:szCs w:val="24"/>
        </w:rPr>
        <w:t>wimming</w:t>
      </w:r>
      <w:proofErr w:type="gramEnd"/>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sz w:val="24"/>
          <w:szCs w:val="24"/>
        </w:rPr>
        <w:tab/>
      </w:r>
      <w:proofErr w:type="gramStart"/>
      <w:r>
        <w:rPr>
          <w:rFonts w:ascii="Centaur" w:hAnsi="Centaur"/>
          <w:sz w:val="24"/>
          <w:szCs w:val="24"/>
        </w:rPr>
        <w:t>Sports- basketball, tennis, etc.</w:t>
      </w:r>
      <w:proofErr w:type="gramEnd"/>
      <w:r>
        <w:rPr>
          <w:rFonts w:ascii="Centaur" w:hAnsi="Centaur"/>
          <w:sz w:val="24"/>
          <w:szCs w:val="24"/>
        </w:rPr>
        <w:t xml:space="preserve"> </w:t>
      </w:r>
      <w:r>
        <w:rPr>
          <w:rFonts w:ascii="Centaur" w:hAnsi="Centaur"/>
          <w:sz w:val="24"/>
          <w:szCs w:val="24"/>
        </w:rPr>
        <w:tab/>
      </w:r>
      <w:r>
        <w:rPr>
          <w:rFonts w:ascii="Centaur" w:hAnsi="Centaur"/>
          <w:sz w:val="24"/>
          <w:szCs w:val="24"/>
        </w:rPr>
        <w:tab/>
      </w:r>
      <w:r>
        <w:rPr>
          <w:rFonts w:ascii="Centaur" w:hAnsi="Centaur"/>
          <w:sz w:val="24"/>
          <w:szCs w:val="24"/>
        </w:rPr>
        <w:tab/>
        <w:t>Aerobics- Low impact classes or tapes</w:t>
      </w:r>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sz w:val="24"/>
          <w:szCs w:val="24"/>
        </w:rPr>
        <w:tab/>
        <w:t>Bicycling- outside or stationary</w:t>
      </w:r>
      <w:r>
        <w:rPr>
          <w:rFonts w:ascii="Centaur" w:hAnsi="Centaur"/>
          <w:sz w:val="24"/>
          <w:szCs w:val="24"/>
        </w:rPr>
        <w:tab/>
      </w:r>
      <w:r>
        <w:rPr>
          <w:rFonts w:ascii="Centaur" w:hAnsi="Centaur"/>
          <w:sz w:val="24"/>
          <w:szCs w:val="24"/>
        </w:rPr>
        <w:tab/>
      </w:r>
      <w:r>
        <w:rPr>
          <w:rFonts w:ascii="Centaur" w:hAnsi="Centaur"/>
          <w:sz w:val="24"/>
          <w:szCs w:val="24"/>
        </w:rPr>
        <w:tab/>
        <w:t>Hiking</w:t>
      </w:r>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sz w:val="24"/>
          <w:szCs w:val="24"/>
        </w:rPr>
        <w:tab/>
        <w:t>Jogging</w:t>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t>Dancing</w:t>
      </w:r>
    </w:p>
    <w:p w:rsidR="00F854F5" w:rsidRDefault="00F854F5" w:rsidP="00F854F5">
      <w:pPr>
        <w:pBdr>
          <w:top w:val="single" w:sz="12" w:space="1" w:color="auto"/>
          <w:left w:val="single" w:sz="12" w:space="4" w:color="auto"/>
          <w:bottom w:val="single" w:sz="12" w:space="1" w:color="auto"/>
          <w:right w:val="single" w:sz="12" w:space="4" w:color="auto"/>
        </w:pBdr>
        <w:spacing w:after="0"/>
        <w:rPr>
          <w:rFonts w:ascii="Centaur" w:hAnsi="Centaur"/>
          <w:sz w:val="24"/>
          <w:szCs w:val="24"/>
        </w:rPr>
      </w:pPr>
      <w:r>
        <w:rPr>
          <w:rFonts w:ascii="Centaur" w:hAnsi="Centaur"/>
          <w:sz w:val="24"/>
          <w:szCs w:val="24"/>
        </w:rPr>
        <w:tab/>
        <w:t>Skating- roller or inline</w:t>
      </w:r>
      <w:r>
        <w:rPr>
          <w:rFonts w:ascii="Centaur" w:hAnsi="Centaur"/>
          <w:sz w:val="24"/>
          <w:szCs w:val="24"/>
        </w:rPr>
        <w:tab/>
      </w:r>
      <w:r>
        <w:rPr>
          <w:rFonts w:ascii="Centaur" w:hAnsi="Centaur"/>
          <w:sz w:val="24"/>
          <w:szCs w:val="24"/>
        </w:rPr>
        <w:tab/>
      </w:r>
      <w:r>
        <w:rPr>
          <w:rFonts w:ascii="Centaur" w:hAnsi="Centaur"/>
          <w:sz w:val="24"/>
          <w:szCs w:val="24"/>
        </w:rPr>
        <w:tab/>
      </w:r>
      <w:r>
        <w:rPr>
          <w:rFonts w:ascii="Centaur" w:hAnsi="Centaur"/>
          <w:sz w:val="24"/>
          <w:szCs w:val="24"/>
        </w:rPr>
        <w:tab/>
      </w:r>
    </w:p>
    <w:p w:rsidR="00F854F5" w:rsidRDefault="00F854F5" w:rsidP="006259B2">
      <w:pPr>
        <w:spacing w:after="0"/>
        <w:rPr>
          <w:rFonts w:ascii="Centaur" w:hAnsi="Centaur"/>
          <w:sz w:val="24"/>
          <w:szCs w:val="24"/>
        </w:rPr>
      </w:pPr>
    </w:p>
    <w:p w:rsidR="00596A43" w:rsidRPr="00596A43" w:rsidRDefault="00596A43" w:rsidP="00596A43">
      <w:pPr>
        <w:spacing w:after="0"/>
        <w:jc w:val="center"/>
        <w:rPr>
          <w:rFonts w:ascii="Centaur" w:hAnsi="Centaur"/>
          <w:b/>
          <w:sz w:val="24"/>
          <w:szCs w:val="24"/>
        </w:rPr>
      </w:pPr>
      <w:r w:rsidRPr="00596A43">
        <w:rPr>
          <w:rFonts w:ascii="Centaur" w:hAnsi="Centaur"/>
          <w:b/>
          <w:sz w:val="24"/>
          <w:szCs w:val="24"/>
        </w:rPr>
        <w:t>General Information</w:t>
      </w:r>
    </w:p>
    <w:p w:rsidR="00596A43" w:rsidRDefault="00596A43" w:rsidP="006259B2">
      <w:pPr>
        <w:spacing w:after="0"/>
        <w:rPr>
          <w:rFonts w:ascii="Centaur" w:hAnsi="Centaur"/>
          <w:sz w:val="24"/>
          <w:szCs w:val="24"/>
        </w:rPr>
      </w:pPr>
    </w:p>
    <w:p w:rsidR="00300382" w:rsidRDefault="005B1C21" w:rsidP="00300382">
      <w:pPr>
        <w:spacing w:after="0"/>
        <w:rPr>
          <w:rFonts w:ascii="Centaur" w:hAnsi="Centaur"/>
          <w:sz w:val="24"/>
          <w:szCs w:val="24"/>
        </w:rPr>
      </w:pPr>
      <w:r>
        <w:rPr>
          <w:rFonts w:ascii="Centaur" w:hAnsi="Centaur"/>
          <w:b/>
          <w:sz w:val="28"/>
          <w:szCs w:val="28"/>
        </w:rPr>
        <w:t>Alaska Premier Health</w:t>
      </w:r>
      <w:r w:rsidR="00300382">
        <w:rPr>
          <w:rFonts w:ascii="Centaur" w:hAnsi="Centaur"/>
          <w:sz w:val="24"/>
          <w:szCs w:val="24"/>
        </w:rPr>
        <w:t xml:space="preserve"> </w:t>
      </w:r>
      <w:r>
        <w:rPr>
          <w:rFonts w:ascii="Centaur" w:hAnsi="Centaur"/>
          <w:sz w:val="24"/>
          <w:szCs w:val="24"/>
        </w:rPr>
        <w:tab/>
      </w:r>
      <w:r w:rsidR="00300382">
        <w:rPr>
          <w:rFonts w:ascii="Centaur" w:hAnsi="Centaur"/>
          <w:sz w:val="24"/>
          <w:szCs w:val="24"/>
        </w:rPr>
        <w:tab/>
      </w:r>
      <w:r w:rsidR="00300382">
        <w:rPr>
          <w:rFonts w:ascii="Centaur" w:hAnsi="Centaur"/>
          <w:sz w:val="24"/>
          <w:szCs w:val="24"/>
        </w:rPr>
        <w:tab/>
      </w:r>
      <w:r w:rsidR="00596A43" w:rsidRPr="00596A43">
        <w:rPr>
          <w:rFonts w:ascii="Centaur" w:hAnsi="Centaur"/>
          <w:b/>
          <w:sz w:val="24"/>
          <w:szCs w:val="24"/>
        </w:rPr>
        <w:t>Appointments</w:t>
      </w:r>
      <w:r w:rsidR="00596A43">
        <w:rPr>
          <w:rFonts w:ascii="Centaur" w:hAnsi="Centaur"/>
          <w:sz w:val="24"/>
          <w:szCs w:val="24"/>
        </w:rPr>
        <w:t xml:space="preserve"> can be made any time during office </w:t>
      </w:r>
      <w:r w:rsidR="00300382">
        <w:rPr>
          <w:rFonts w:ascii="Centaur" w:hAnsi="Centaur"/>
          <w:sz w:val="24"/>
          <w:szCs w:val="24"/>
        </w:rPr>
        <w:t xml:space="preserve">hours or </w:t>
      </w:r>
    </w:p>
    <w:p w:rsidR="00300382" w:rsidRDefault="005B1C21" w:rsidP="00300382">
      <w:pPr>
        <w:spacing w:after="0"/>
        <w:rPr>
          <w:rFonts w:ascii="Centaur" w:hAnsi="Centaur"/>
          <w:sz w:val="24"/>
          <w:szCs w:val="24"/>
        </w:rPr>
      </w:pPr>
      <w:r>
        <w:rPr>
          <w:rFonts w:ascii="Centaur" w:hAnsi="Centaur"/>
          <w:b/>
          <w:sz w:val="28"/>
          <w:szCs w:val="28"/>
        </w:rPr>
        <w:t>3300 Arctic Blvd Suite 101</w:t>
      </w:r>
      <w:r w:rsidR="00300382" w:rsidRPr="00300382">
        <w:rPr>
          <w:rFonts w:ascii="Centaur" w:hAnsi="Centaur"/>
          <w:sz w:val="28"/>
          <w:szCs w:val="28"/>
        </w:rPr>
        <w:tab/>
      </w:r>
      <w:r w:rsidR="00300382">
        <w:rPr>
          <w:rFonts w:ascii="Centaur" w:hAnsi="Centaur"/>
          <w:sz w:val="24"/>
          <w:szCs w:val="24"/>
        </w:rPr>
        <w:tab/>
      </w:r>
      <w:r w:rsidR="00300382">
        <w:rPr>
          <w:rFonts w:ascii="Centaur" w:hAnsi="Centaur"/>
          <w:sz w:val="24"/>
          <w:szCs w:val="24"/>
        </w:rPr>
        <w:tab/>
      </w:r>
      <w:proofErr w:type="gramStart"/>
      <w:r w:rsidR="00300382">
        <w:rPr>
          <w:rFonts w:ascii="Centaur" w:hAnsi="Centaur"/>
          <w:sz w:val="24"/>
          <w:szCs w:val="24"/>
        </w:rPr>
        <w:t>leave</w:t>
      </w:r>
      <w:proofErr w:type="gramEnd"/>
      <w:r w:rsidR="00300382">
        <w:rPr>
          <w:rFonts w:ascii="Centaur" w:hAnsi="Centaur"/>
          <w:sz w:val="24"/>
          <w:szCs w:val="24"/>
        </w:rPr>
        <w:t xml:space="preserve"> a voicemail message and we will return your call. Notice</w:t>
      </w:r>
    </w:p>
    <w:p w:rsidR="00300382" w:rsidRDefault="005B1C21" w:rsidP="00300382">
      <w:pPr>
        <w:spacing w:after="0"/>
        <w:rPr>
          <w:rFonts w:ascii="Centaur" w:hAnsi="Centaur"/>
          <w:sz w:val="24"/>
          <w:szCs w:val="24"/>
        </w:rPr>
      </w:pPr>
      <w:r>
        <w:rPr>
          <w:rFonts w:ascii="Centaur" w:hAnsi="Centaur"/>
          <w:b/>
          <w:sz w:val="28"/>
          <w:szCs w:val="28"/>
        </w:rPr>
        <w:t>Anchorage, AK 99507</w:t>
      </w:r>
      <w:r w:rsidR="00300382">
        <w:rPr>
          <w:rFonts w:ascii="Centaur" w:hAnsi="Centaur"/>
          <w:sz w:val="24"/>
          <w:szCs w:val="24"/>
        </w:rPr>
        <w:tab/>
      </w:r>
      <w:r w:rsidR="00300382">
        <w:rPr>
          <w:rFonts w:ascii="Centaur" w:hAnsi="Centaur"/>
          <w:sz w:val="24"/>
          <w:szCs w:val="24"/>
        </w:rPr>
        <w:tab/>
      </w:r>
      <w:r w:rsidR="00300382">
        <w:rPr>
          <w:rFonts w:ascii="Centaur" w:hAnsi="Centaur"/>
          <w:sz w:val="24"/>
          <w:szCs w:val="24"/>
        </w:rPr>
        <w:tab/>
        <w:t>needed for appointment cancellations is 24 hours. Cancellations</w:t>
      </w:r>
    </w:p>
    <w:p w:rsidR="00300382" w:rsidRDefault="00300382" w:rsidP="00300382">
      <w:pPr>
        <w:spacing w:after="0"/>
        <w:ind w:left="4320" w:hanging="4320"/>
        <w:rPr>
          <w:rFonts w:ascii="Centaur" w:hAnsi="Centaur"/>
          <w:sz w:val="24"/>
          <w:szCs w:val="24"/>
        </w:rPr>
      </w:pPr>
      <w:r w:rsidRPr="00300382">
        <w:rPr>
          <w:rFonts w:ascii="Centaur" w:hAnsi="Centaur"/>
          <w:b/>
          <w:sz w:val="28"/>
          <w:szCs w:val="28"/>
        </w:rPr>
        <w:t>Phone: (</w:t>
      </w:r>
      <w:r w:rsidR="005B1C21">
        <w:rPr>
          <w:rFonts w:ascii="Centaur" w:hAnsi="Centaur"/>
          <w:b/>
          <w:sz w:val="28"/>
          <w:szCs w:val="28"/>
        </w:rPr>
        <w:t>907</w:t>
      </w:r>
      <w:r w:rsidRPr="00300382">
        <w:rPr>
          <w:rFonts w:ascii="Centaur" w:hAnsi="Centaur"/>
          <w:b/>
          <w:sz w:val="28"/>
          <w:szCs w:val="28"/>
        </w:rPr>
        <w:t xml:space="preserve">) </w:t>
      </w:r>
      <w:r w:rsidR="005B1C21">
        <w:rPr>
          <w:rFonts w:ascii="Centaur" w:hAnsi="Centaur"/>
          <w:b/>
          <w:sz w:val="28"/>
          <w:szCs w:val="28"/>
        </w:rPr>
        <w:t>561-3488</w:t>
      </w:r>
      <w:r>
        <w:rPr>
          <w:rFonts w:ascii="Centaur" w:hAnsi="Centaur"/>
          <w:sz w:val="24"/>
          <w:szCs w:val="24"/>
        </w:rPr>
        <w:t xml:space="preserve"> </w:t>
      </w:r>
      <w:r>
        <w:rPr>
          <w:rFonts w:ascii="Centaur" w:hAnsi="Centaur"/>
          <w:sz w:val="24"/>
          <w:szCs w:val="24"/>
        </w:rPr>
        <w:tab/>
        <w:t>less than 24 hours in advance or missed appointments are subject</w:t>
      </w:r>
    </w:p>
    <w:p w:rsidR="00300382" w:rsidRDefault="00300382" w:rsidP="00300382">
      <w:pPr>
        <w:spacing w:after="0"/>
        <w:rPr>
          <w:rFonts w:ascii="Centaur" w:hAnsi="Centaur"/>
          <w:sz w:val="24"/>
          <w:szCs w:val="24"/>
        </w:rPr>
      </w:pPr>
      <w:r w:rsidRPr="00300382">
        <w:rPr>
          <w:rFonts w:ascii="Centaur" w:hAnsi="Centaur"/>
          <w:b/>
          <w:sz w:val="28"/>
          <w:szCs w:val="28"/>
        </w:rPr>
        <w:t>Fax: (</w:t>
      </w:r>
      <w:r w:rsidR="005B1C21">
        <w:rPr>
          <w:rFonts w:ascii="Centaur" w:hAnsi="Centaur"/>
          <w:b/>
          <w:sz w:val="28"/>
          <w:szCs w:val="28"/>
        </w:rPr>
        <w:t>907</w:t>
      </w:r>
      <w:r w:rsidRPr="00300382">
        <w:rPr>
          <w:rFonts w:ascii="Centaur" w:hAnsi="Centaur"/>
          <w:b/>
          <w:sz w:val="28"/>
          <w:szCs w:val="28"/>
        </w:rPr>
        <w:t xml:space="preserve">) </w:t>
      </w:r>
      <w:r w:rsidR="005B1C21">
        <w:rPr>
          <w:rFonts w:ascii="Centaur" w:hAnsi="Centaur"/>
          <w:b/>
          <w:sz w:val="28"/>
          <w:szCs w:val="28"/>
        </w:rPr>
        <w:t>562-3488</w:t>
      </w:r>
      <w:r w:rsidRPr="00300382">
        <w:rPr>
          <w:rFonts w:ascii="Centaur" w:hAnsi="Centaur"/>
          <w:sz w:val="28"/>
          <w:szCs w:val="28"/>
        </w:rPr>
        <w:tab/>
      </w:r>
      <w:r>
        <w:rPr>
          <w:rFonts w:ascii="Centaur" w:hAnsi="Centaur"/>
          <w:sz w:val="24"/>
          <w:szCs w:val="24"/>
        </w:rPr>
        <w:tab/>
      </w:r>
      <w:r>
        <w:rPr>
          <w:rFonts w:ascii="Centaur" w:hAnsi="Centaur"/>
          <w:sz w:val="24"/>
          <w:szCs w:val="24"/>
        </w:rPr>
        <w:tab/>
        <w:t>to a $50 fee.</w:t>
      </w:r>
    </w:p>
    <w:p w:rsidR="00300382" w:rsidRPr="00300382" w:rsidRDefault="00300382" w:rsidP="00300382">
      <w:pPr>
        <w:spacing w:after="0"/>
        <w:rPr>
          <w:rFonts w:ascii="Centaur" w:hAnsi="Centaur"/>
          <w:b/>
          <w:sz w:val="28"/>
          <w:szCs w:val="28"/>
        </w:rPr>
      </w:pPr>
      <w:r w:rsidRPr="00300382">
        <w:rPr>
          <w:rFonts w:ascii="Centaur" w:hAnsi="Centaur"/>
          <w:b/>
          <w:sz w:val="28"/>
          <w:szCs w:val="28"/>
        </w:rPr>
        <w:t xml:space="preserve">Email: </w:t>
      </w:r>
      <w:r w:rsidR="005B1C21">
        <w:rPr>
          <w:rFonts w:ascii="Centaur" w:hAnsi="Centaur"/>
          <w:b/>
          <w:sz w:val="28"/>
          <w:szCs w:val="28"/>
        </w:rPr>
        <w:t>akpremierhealth@yahoo.com</w:t>
      </w:r>
    </w:p>
    <w:p w:rsidR="00300382" w:rsidRDefault="00300382" w:rsidP="00300382">
      <w:pPr>
        <w:spacing w:after="0"/>
        <w:ind w:left="4320" w:hanging="4320"/>
        <w:rPr>
          <w:rFonts w:ascii="Centaur" w:hAnsi="Centaur"/>
          <w:sz w:val="24"/>
          <w:szCs w:val="24"/>
        </w:rPr>
      </w:pPr>
      <w:r w:rsidRPr="00F854F5">
        <w:rPr>
          <w:rFonts w:ascii="Centaur" w:hAnsi="Centaur"/>
          <w:b/>
          <w:sz w:val="28"/>
          <w:szCs w:val="28"/>
        </w:rPr>
        <w:t>www.</w:t>
      </w:r>
      <w:r w:rsidR="005B1C21">
        <w:rPr>
          <w:rFonts w:ascii="Centaur" w:hAnsi="Centaur"/>
          <w:b/>
          <w:sz w:val="28"/>
          <w:szCs w:val="28"/>
        </w:rPr>
        <w:t>alaskapremierhealth</w:t>
      </w:r>
      <w:r w:rsidRPr="00F854F5">
        <w:rPr>
          <w:rFonts w:ascii="Centaur" w:hAnsi="Centaur"/>
          <w:b/>
          <w:sz w:val="28"/>
          <w:szCs w:val="28"/>
        </w:rPr>
        <w:t>.com</w:t>
      </w:r>
      <w:r>
        <w:rPr>
          <w:rFonts w:ascii="Centaur" w:hAnsi="Centaur"/>
          <w:sz w:val="24"/>
          <w:szCs w:val="24"/>
        </w:rPr>
        <w:tab/>
      </w:r>
      <w:r w:rsidRPr="00596A43">
        <w:rPr>
          <w:rFonts w:ascii="Centaur" w:hAnsi="Centaur"/>
          <w:b/>
          <w:sz w:val="24"/>
          <w:szCs w:val="24"/>
        </w:rPr>
        <w:t>Weigh-ins</w:t>
      </w:r>
      <w:r>
        <w:rPr>
          <w:rFonts w:ascii="Centaur" w:hAnsi="Centaur"/>
          <w:sz w:val="24"/>
          <w:szCs w:val="24"/>
        </w:rPr>
        <w:t xml:space="preserve"> are a free service offered by </w:t>
      </w:r>
      <w:r w:rsidR="005B1C21">
        <w:rPr>
          <w:rFonts w:ascii="Centaur" w:hAnsi="Centaur"/>
          <w:sz w:val="24"/>
          <w:szCs w:val="24"/>
        </w:rPr>
        <w:t>Alaska Premier Health</w:t>
      </w:r>
      <w:r>
        <w:rPr>
          <w:rFonts w:ascii="Centaur" w:hAnsi="Centaur"/>
          <w:sz w:val="24"/>
          <w:szCs w:val="24"/>
        </w:rPr>
        <w:t>. No appointment is needed and it usually</w:t>
      </w:r>
      <w:r w:rsidRPr="00300382">
        <w:rPr>
          <w:rFonts w:ascii="Centaur" w:hAnsi="Centaur"/>
          <w:sz w:val="24"/>
          <w:szCs w:val="24"/>
        </w:rPr>
        <w:t xml:space="preserve"> </w:t>
      </w:r>
      <w:r>
        <w:rPr>
          <w:rFonts w:ascii="Centaur" w:hAnsi="Centaur"/>
          <w:sz w:val="24"/>
          <w:szCs w:val="24"/>
        </w:rPr>
        <w:t>takes only</w:t>
      </w:r>
    </w:p>
    <w:p w:rsidR="00300382" w:rsidRPr="00300382" w:rsidRDefault="00300382" w:rsidP="00300382">
      <w:pPr>
        <w:spacing w:after="0"/>
        <w:rPr>
          <w:rFonts w:ascii="Centaur" w:hAnsi="Centaur"/>
          <w:sz w:val="24"/>
          <w:szCs w:val="24"/>
        </w:rPr>
      </w:pPr>
      <w:r w:rsidRPr="00300382">
        <w:rPr>
          <w:rFonts w:ascii="Centaur" w:hAnsi="Centaur"/>
          <w:b/>
          <w:sz w:val="28"/>
          <w:szCs w:val="28"/>
        </w:rPr>
        <w:t>Office Hours</w:t>
      </w:r>
      <w:r>
        <w:rPr>
          <w:rFonts w:ascii="Centaur" w:hAnsi="Centaur"/>
          <w:b/>
          <w:sz w:val="28"/>
          <w:szCs w:val="28"/>
        </w:rPr>
        <w:tab/>
      </w:r>
      <w:r>
        <w:rPr>
          <w:rFonts w:ascii="Centaur" w:hAnsi="Centaur"/>
          <w:b/>
          <w:sz w:val="28"/>
          <w:szCs w:val="28"/>
        </w:rPr>
        <w:tab/>
      </w:r>
      <w:r>
        <w:rPr>
          <w:rFonts w:ascii="Centaur" w:hAnsi="Centaur"/>
          <w:b/>
          <w:sz w:val="28"/>
          <w:szCs w:val="28"/>
        </w:rPr>
        <w:tab/>
      </w:r>
      <w:r>
        <w:rPr>
          <w:rFonts w:ascii="Centaur" w:hAnsi="Centaur"/>
          <w:b/>
          <w:sz w:val="28"/>
          <w:szCs w:val="28"/>
        </w:rPr>
        <w:tab/>
      </w:r>
      <w:r>
        <w:rPr>
          <w:rFonts w:ascii="Centaur" w:hAnsi="Centaur"/>
          <w:b/>
          <w:sz w:val="28"/>
          <w:szCs w:val="28"/>
        </w:rPr>
        <w:tab/>
      </w:r>
      <w:r>
        <w:rPr>
          <w:rFonts w:ascii="Centaur" w:hAnsi="Centaur"/>
          <w:sz w:val="24"/>
          <w:szCs w:val="24"/>
        </w:rPr>
        <w:t>five minutes. Patients who choose to use this service lose more</w:t>
      </w:r>
    </w:p>
    <w:p w:rsidR="00300382" w:rsidRPr="00300382" w:rsidRDefault="00300382" w:rsidP="00300382">
      <w:pPr>
        <w:spacing w:after="0"/>
        <w:rPr>
          <w:rFonts w:ascii="Centaur" w:hAnsi="Centaur"/>
          <w:b/>
          <w:sz w:val="28"/>
          <w:szCs w:val="28"/>
        </w:rPr>
      </w:pPr>
      <w:r w:rsidRPr="00300382">
        <w:rPr>
          <w:rFonts w:ascii="Centaur" w:hAnsi="Centaur"/>
          <w:b/>
          <w:sz w:val="28"/>
          <w:szCs w:val="28"/>
        </w:rPr>
        <w:t>7am-</w:t>
      </w:r>
      <w:r w:rsidR="005B1C21">
        <w:rPr>
          <w:rFonts w:ascii="Centaur" w:hAnsi="Centaur"/>
          <w:b/>
          <w:sz w:val="28"/>
          <w:szCs w:val="28"/>
        </w:rPr>
        <w:t>6</w:t>
      </w:r>
      <w:r w:rsidRPr="00300382">
        <w:rPr>
          <w:rFonts w:ascii="Centaur" w:hAnsi="Centaur"/>
          <w:b/>
          <w:sz w:val="28"/>
          <w:szCs w:val="28"/>
        </w:rPr>
        <w:t xml:space="preserve">pm </w:t>
      </w:r>
      <w:r w:rsidRPr="00300382">
        <w:rPr>
          <w:rFonts w:ascii="Centaur" w:hAnsi="Centaur"/>
          <w:b/>
          <w:sz w:val="28"/>
          <w:szCs w:val="28"/>
        </w:rPr>
        <w:tab/>
        <w:t>Mon</w:t>
      </w:r>
      <w:proofErr w:type="gramStart"/>
      <w:r w:rsidRPr="00300382">
        <w:rPr>
          <w:rFonts w:ascii="Centaur" w:hAnsi="Centaur"/>
          <w:b/>
          <w:sz w:val="28"/>
          <w:szCs w:val="28"/>
        </w:rPr>
        <w:t>.-</w:t>
      </w:r>
      <w:proofErr w:type="gramEnd"/>
      <w:r w:rsidRPr="00300382">
        <w:rPr>
          <w:rFonts w:ascii="Centaur" w:hAnsi="Centaur"/>
          <w:b/>
          <w:sz w:val="28"/>
          <w:szCs w:val="28"/>
        </w:rPr>
        <w:t xml:space="preserve"> Fri. </w:t>
      </w:r>
      <w:r>
        <w:rPr>
          <w:rFonts w:ascii="Centaur" w:hAnsi="Centaur"/>
          <w:b/>
          <w:sz w:val="28"/>
          <w:szCs w:val="28"/>
        </w:rPr>
        <w:tab/>
      </w:r>
      <w:r>
        <w:rPr>
          <w:rFonts w:ascii="Centaur" w:hAnsi="Centaur"/>
          <w:b/>
          <w:sz w:val="28"/>
          <w:szCs w:val="28"/>
        </w:rPr>
        <w:tab/>
      </w:r>
      <w:r>
        <w:rPr>
          <w:rFonts w:ascii="Centaur" w:hAnsi="Centaur"/>
          <w:b/>
          <w:sz w:val="28"/>
          <w:szCs w:val="28"/>
        </w:rPr>
        <w:tab/>
      </w:r>
      <w:proofErr w:type="gramStart"/>
      <w:r>
        <w:rPr>
          <w:rFonts w:ascii="Centaur" w:hAnsi="Centaur"/>
          <w:sz w:val="24"/>
          <w:szCs w:val="24"/>
        </w:rPr>
        <w:t>weight</w:t>
      </w:r>
      <w:proofErr w:type="gramEnd"/>
      <w:r>
        <w:rPr>
          <w:rFonts w:ascii="Centaur" w:hAnsi="Centaur"/>
          <w:sz w:val="24"/>
          <w:szCs w:val="24"/>
        </w:rPr>
        <w:t xml:space="preserve"> and are able to keep it off longer than those who do not</w:t>
      </w:r>
    </w:p>
    <w:p w:rsidR="00300382" w:rsidRDefault="00300382" w:rsidP="00300382">
      <w:pPr>
        <w:spacing w:after="0"/>
        <w:rPr>
          <w:rFonts w:ascii="Centaur" w:hAnsi="Centaur"/>
          <w:sz w:val="24"/>
          <w:szCs w:val="24"/>
        </w:rPr>
      </w:pPr>
      <w:r w:rsidRPr="00300382">
        <w:rPr>
          <w:rFonts w:ascii="Centaur" w:hAnsi="Centaur"/>
          <w:b/>
          <w:sz w:val="28"/>
          <w:szCs w:val="28"/>
        </w:rPr>
        <w:t>Closed</w:t>
      </w:r>
      <w:r w:rsidRPr="00300382">
        <w:rPr>
          <w:rFonts w:ascii="Centaur" w:hAnsi="Centaur"/>
          <w:b/>
          <w:sz w:val="28"/>
          <w:szCs w:val="28"/>
        </w:rPr>
        <w:tab/>
      </w:r>
      <w:r w:rsidRPr="00300382">
        <w:rPr>
          <w:rFonts w:ascii="Centaur" w:hAnsi="Centaur"/>
          <w:b/>
          <w:sz w:val="28"/>
          <w:szCs w:val="28"/>
        </w:rPr>
        <w:tab/>
        <w:t>Sat</w:t>
      </w:r>
      <w:proofErr w:type="gramStart"/>
      <w:r w:rsidRPr="00300382">
        <w:rPr>
          <w:rFonts w:ascii="Centaur" w:hAnsi="Centaur"/>
          <w:b/>
          <w:sz w:val="28"/>
          <w:szCs w:val="28"/>
        </w:rPr>
        <w:t>./</w:t>
      </w:r>
      <w:proofErr w:type="gramEnd"/>
      <w:r w:rsidRPr="00300382">
        <w:rPr>
          <w:rFonts w:ascii="Centaur" w:hAnsi="Centaur"/>
          <w:b/>
          <w:sz w:val="28"/>
          <w:szCs w:val="28"/>
        </w:rPr>
        <w:t>Sun.</w:t>
      </w:r>
      <w:r>
        <w:rPr>
          <w:rFonts w:ascii="Centaur" w:hAnsi="Centaur"/>
          <w:b/>
          <w:sz w:val="28"/>
          <w:szCs w:val="28"/>
        </w:rPr>
        <w:tab/>
      </w:r>
      <w:r>
        <w:rPr>
          <w:rFonts w:ascii="Centaur" w:hAnsi="Centaur"/>
          <w:b/>
          <w:sz w:val="28"/>
          <w:szCs w:val="28"/>
        </w:rPr>
        <w:tab/>
      </w:r>
      <w:r>
        <w:rPr>
          <w:rFonts w:ascii="Centaur" w:hAnsi="Centaur"/>
          <w:b/>
          <w:sz w:val="28"/>
          <w:szCs w:val="28"/>
        </w:rPr>
        <w:tab/>
      </w:r>
      <w:proofErr w:type="gramStart"/>
      <w:r w:rsidR="00164BA3">
        <w:rPr>
          <w:rFonts w:ascii="Centaur" w:hAnsi="Centaur"/>
          <w:sz w:val="24"/>
          <w:szCs w:val="24"/>
        </w:rPr>
        <w:t>weigh-</w:t>
      </w:r>
      <w:r>
        <w:rPr>
          <w:rFonts w:ascii="Centaur" w:hAnsi="Centaur"/>
          <w:sz w:val="24"/>
          <w:szCs w:val="24"/>
        </w:rPr>
        <w:t>in</w:t>
      </w:r>
      <w:proofErr w:type="gramEnd"/>
      <w:r>
        <w:rPr>
          <w:rFonts w:ascii="Centaur" w:hAnsi="Centaur"/>
          <w:sz w:val="24"/>
          <w:szCs w:val="24"/>
        </w:rPr>
        <w:t xml:space="preserve"> we</w:t>
      </w:r>
      <w:r w:rsidR="00164BA3">
        <w:rPr>
          <w:rFonts w:ascii="Centaur" w:hAnsi="Centaur"/>
          <w:sz w:val="24"/>
          <w:szCs w:val="24"/>
        </w:rPr>
        <w:t>ekly. We encourage you to weigh-</w:t>
      </w:r>
      <w:r>
        <w:rPr>
          <w:rFonts w:ascii="Centaur" w:hAnsi="Centaur"/>
          <w:sz w:val="24"/>
          <w:szCs w:val="24"/>
        </w:rPr>
        <w:t>in weekly because it</w:t>
      </w:r>
    </w:p>
    <w:p w:rsidR="00300382" w:rsidRDefault="00300382" w:rsidP="00300382">
      <w:pPr>
        <w:spacing w:after="0"/>
        <w:ind w:left="4320"/>
        <w:rPr>
          <w:rFonts w:ascii="Centaur" w:hAnsi="Centaur"/>
          <w:sz w:val="24"/>
          <w:szCs w:val="24"/>
        </w:rPr>
      </w:pPr>
      <w:proofErr w:type="gramStart"/>
      <w:r>
        <w:rPr>
          <w:rFonts w:ascii="Centaur" w:hAnsi="Centaur"/>
          <w:sz w:val="24"/>
          <w:szCs w:val="24"/>
        </w:rPr>
        <w:t>allows</w:t>
      </w:r>
      <w:proofErr w:type="gramEnd"/>
      <w:r>
        <w:rPr>
          <w:rFonts w:ascii="Centaur" w:hAnsi="Centaur"/>
          <w:sz w:val="24"/>
          <w:szCs w:val="24"/>
        </w:rPr>
        <w:t xml:space="preserve"> us to track your progress and monitor for any problems.</w:t>
      </w:r>
    </w:p>
    <w:p w:rsidR="00300382" w:rsidRDefault="00300382" w:rsidP="00F854F5">
      <w:pPr>
        <w:spacing w:after="0"/>
        <w:rPr>
          <w:rFonts w:ascii="Centaur" w:hAnsi="Centaur"/>
          <w:sz w:val="24"/>
          <w:szCs w:val="24"/>
        </w:rPr>
      </w:pPr>
    </w:p>
    <w:p w:rsidR="00603D8A" w:rsidRPr="00BD2F57" w:rsidRDefault="007D3EA5" w:rsidP="00F854F5">
      <w:pPr>
        <w:spacing w:after="0"/>
        <w:rPr>
          <w:rFonts w:ascii="Centaur" w:hAnsi="Centau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25pt;margin-top:22.35pt;width:542.25pt;height:75.15pt;z-index:-251656192;mso-position-horizontal-relative:text;mso-position-vertical-relative:text" fillcolor="black [3213]">
            <v:shadow color="#868686"/>
            <v:textpath style="font-family:&quot;Centaur&quot;;v-text-kern:t" trim="t" fitpath="t" string="ALASKA PREMIER HEALTH"/>
          </v:shape>
        </w:pict>
      </w:r>
    </w:p>
    <w:sectPr w:rsidR="00603D8A" w:rsidRPr="00BD2F57" w:rsidSect="009007A5">
      <w:pgSz w:w="12240" w:h="15840"/>
      <w:pgMar w:top="630" w:right="900" w:bottom="720" w:left="99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3A60"/>
    <w:multiLevelType w:val="hybridMultilevel"/>
    <w:tmpl w:val="F246F218"/>
    <w:lvl w:ilvl="0" w:tplc="F5183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A02DE"/>
    <w:multiLevelType w:val="hybridMultilevel"/>
    <w:tmpl w:val="076E60F6"/>
    <w:lvl w:ilvl="0" w:tplc="7BDE9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4A6EFD"/>
    <w:multiLevelType w:val="hybridMultilevel"/>
    <w:tmpl w:val="5D10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B1A95"/>
    <w:rsid w:val="00007944"/>
    <w:rsid w:val="00164BA3"/>
    <w:rsid w:val="00300382"/>
    <w:rsid w:val="00596A43"/>
    <w:rsid w:val="005B1A95"/>
    <w:rsid w:val="005B1C21"/>
    <w:rsid w:val="00603D8A"/>
    <w:rsid w:val="006259B2"/>
    <w:rsid w:val="006550CE"/>
    <w:rsid w:val="006A3988"/>
    <w:rsid w:val="007D3EA5"/>
    <w:rsid w:val="00842102"/>
    <w:rsid w:val="009007A5"/>
    <w:rsid w:val="00950B03"/>
    <w:rsid w:val="00A73D91"/>
    <w:rsid w:val="00B20746"/>
    <w:rsid w:val="00B30F77"/>
    <w:rsid w:val="00BD2F57"/>
    <w:rsid w:val="00CB7291"/>
    <w:rsid w:val="00EB25B2"/>
    <w:rsid w:val="00F854F5"/>
    <w:rsid w:val="00FB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91"/>
    <w:pPr>
      <w:ind w:left="720"/>
      <w:contextualSpacing/>
    </w:pPr>
  </w:style>
  <w:style w:type="character" w:styleId="Hyperlink">
    <w:name w:val="Hyperlink"/>
    <w:basedOn w:val="DefaultParagraphFont"/>
    <w:uiPriority w:val="99"/>
    <w:unhideWhenUsed/>
    <w:rsid w:val="00300382"/>
    <w:rPr>
      <w:color w:val="0000FF" w:themeColor="hyperlink"/>
      <w:u w:val="single"/>
    </w:rPr>
  </w:style>
  <w:style w:type="paragraph" w:styleId="BalloonText">
    <w:name w:val="Balloon Text"/>
    <w:basedOn w:val="Normal"/>
    <w:link w:val="BalloonTextChar"/>
    <w:uiPriority w:val="99"/>
    <w:semiHidden/>
    <w:unhideWhenUsed/>
    <w:rsid w:val="0084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D558-AAE0-422A-9644-B5B95E3A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EA7D3AB3</Template>
  <TotalTime>50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Alaska Premier Health</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IH-Front01</dc:creator>
  <cp:lastModifiedBy>frontdesk01</cp:lastModifiedBy>
  <cp:revision>4</cp:revision>
  <cp:lastPrinted>2018-12-11T16:11:00Z</cp:lastPrinted>
  <dcterms:created xsi:type="dcterms:W3CDTF">2009-11-20T19:34:00Z</dcterms:created>
  <dcterms:modified xsi:type="dcterms:W3CDTF">2018-12-11T16:28:00Z</dcterms:modified>
</cp:coreProperties>
</file>